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CA" w:rsidRDefault="00D010CA" w:rsidP="00061EA0">
      <w:pPr>
        <w:jc w:val="center"/>
        <w:rPr>
          <w:b/>
          <w:bCs/>
        </w:rPr>
      </w:pPr>
    </w:p>
    <w:p w:rsidR="00D010CA" w:rsidRDefault="00D010CA" w:rsidP="00061EA0">
      <w:pPr>
        <w:jc w:val="center"/>
        <w:rPr>
          <w:b/>
          <w:bCs/>
        </w:rPr>
      </w:pPr>
    </w:p>
    <w:p w:rsidR="0099506D" w:rsidRDefault="0099506D" w:rsidP="00061EA0">
      <w:pPr>
        <w:jc w:val="center"/>
        <w:rPr>
          <w:b/>
          <w:bCs/>
        </w:rPr>
      </w:pPr>
      <w:r w:rsidRPr="003D5D9A">
        <w:rPr>
          <w:b/>
          <w:bCs/>
        </w:rPr>
        <w:t>Пояснительная записка</w:t>
      </w:r>
      <w:r>
        <w:rPr>
          <w:b/>
          <w:bCs/>
        </w:rPr>
        <w:t xml:space="preserve"> </w:t>
      </w:r>
    </w:p>
    <w:p w:rsidR="00947DEF" w:rsidRPr="003D5D9A" w:rsidRDefault="00947DEF" w:rsidP="00061EA0">
      <w:pPr>
        <w:jc w:val="center"/>
        <w:rPr>
          <w:b/>
          <w:bCs/>
        </w:rPr>
      </w:pPr>
    </w:p>
    <w:p w:rsidR="00765B3F" w:rsidRPr="004A32FA" w:rsidRDefault="00765B3F" w:rsidP="00061EA0">
      <w:pPr>
        <w:jc w:val="both"/>
      </w:pPr>
      <w:r w:rsidRPr="004A32FA">
        <w:t xml:space="preserve">Рабочая программа ориентирована на учащихся 10 классов и реализуется на основе </w:t>
      </w:r>
    </w:p>
    <w:p w:rsidR="00765B3F" w:rsidRPr="004A32FA" w:rsidRDefault="00765B3F" w:rsidP="00061EA0">
      <w:pPr>
        <w:jc w:val="both"/>
      </w:pPr>
      <w:r w:rsidRPr="004A32FA">
        <w:t>следующих  документов:</w:t>
      </w:r>
    </w:p>
    <w:p w:rsidR="00264F01" w:rsidRPr="004A32FA" w:rsidRDefault="00264F01" w:rsidP="00061EA0">
      <w:pPr>
        <w:jc w:val="both"/>
      </w:pPr>
    </w:p>
    <w:p w:rsidR="00765B3F" w:rsidRPr="004A32FA" w:rsidRDefault="00765B3F" w:rsidP="004A32FA">
      <w:pPr>
        <w:numPr>
          <w:ilvl w:val="0"/>
          <w:numId w:val="5"/>
        </w:numPr>
        <w:jc w:val="both"/>
      </w:pPr>
      <w:r w:rsidRPr="004A32FA">
        <w:t xml:space="preserve">Базисный учебный план общеобразовательных учреждений РФ,утвержденный </w:t>
      </w:r>
      <w:r w:rsidR="004A32FA">
        <w:t xml:space="preserve">  </w:t>
      </w:r>
      <w:r w:rsidRPr="004A32FA">
        <w:t xml:space="preserve">Приказом </w:t>
      </w:r>
      <w:r w:rsidR="004A32FA">
        <w:t xml:space="preserve"> </w:t>
      </w:r>
      <w:r w:rsidRPr="004A32FA">
        <w:t>Минобразования РФ от 09.03.2004 №1312;</w:t>
      </w:r>
    </w:p>
    <w:p w:rsidR="00947DEF" w:rsidRPr="004A32FA" w:rsidRDefault="00947DEF" w:rsidP="00765B3F">
      <w:pPr>
        <w:ind w:left="720"/>
        <w:jc w:val="both"/>
      </w:pPr>
    </w:p>
    <w:p w:rsidR="00765B3F" w:rsidRPr="004A32FA" w:rsidRDefault="00765B3F" w:rsidP="00765B3F">
      <w:pPr>
        <w:numPr>
          <w:ilvl w:val="0"/>
          <w:numId w:val="5"/>
        </w:numPr>
        <w:jc w:val="both"/>
      </w:pPr>
      <w:r w:rsidRPr="004A32FA">
        <w:t xml:space="preserve"> Федеральный компонент государственного образовательного стандарта начального общего, основного общего и среднего (полного) общего образования.Приказ Министерства образования РФ от 05.03.2004г.№1089;</w:t>
      </w:r>
    </w:p>
    <w:p w:rsidR="00947DEF" w:rsidRPr="004A32FA" w:rsidRDefault="00947DEF" w:rsidP="00947DEF">
      <w:pPr>
        <w:ind w:left="360"/>
        <w:jc w:val="both"/>
      </w:pPr>
    </w:p>
    <w:p w:rsidR="00765B3F" w:rsidRPr="004A32FA" w:rsidRDefault="00765B3F" w:rsidP="00765B3F">
      <w:pPr>
        <w:numPr>
          <w:ilvl w:val="0"/>
          <w:numId w:val="5"/>
        </w:numPr>
        <w:jc w:val="both"/>
      </w:pPr>
      <w:r w:rsidRPr="004A32FA">
        <w:t>Примерная государственная программа по математике,созданная на основе федеральн</w:t>
      </w:r>
      <w:r w:rsidR="004A32FA">
        <w:t xml:space="preserve">ого компонента государственного </w:t>
      </w:r>
      <w:r w:rsidRPr="004A32FA">
        <w:t>образовательного стандарта;</w:t>
      </w:r>
    </w:p>
    <w:p w:rsidR="00947DEF" w:rsidRPr="004A32FA" w:rsidRDefault="00947DEF" w:rsidP="00947DEF">
      <w:pPr>
        <w:pStyle w:val="a8"/>
      </w:pPr>
    </w:p>
    <w:p w:rsidR="004A32FA" w:rsidRDefault="00765B3F" w:rsidP="004A32FA">
      <w:pPr>
        <w:pStyle w:val="a8"/>
        <w:numPr>
          <w:ilvl w:val="0"/>
          <w:numId w:val="5"/>
        </w:numPr>
        <w:jc w:val="both"/>
      </w:pPr>
      <w:r w:rsidRPr="004A32FA">
        <w:t>Письмо от 02.03.2009г.№1293</w:t>
      </w:r>
      <w:r w:rsidR="008A3348" w:rsidRPr="004A32FA">
        <w:t>/09 «Об особенностях изучения математики в условиях</w:t>
      </w:r>
    </w:p>
    <w:p w:rsidR="004A32FA" w:rsidRDefault="004A32FA" w:rsidP="004A32FA">
      <w:pPr>
        <w:jc w:val="both"/>
      </w:pPr>
      <w:r>
        <w:t xml:space="preserve">            </w:t>
      </w:r>
      <w:r w:rsidR="008A3348" w:rsidRPr="004A32FA">
        <w:t xml:space="preserve">перехода </w:t>
      </w:r>
      <w:r>
        <w:t>н</w:t>
      </w:r>
      <w:r w:rsidR="008A3348" w:rsidRPr="004A32FA">
        <w:t>а федеральный компонент государственного стандарта основного</w:t>
      </w:r>
      <w:r>
        <w:t xml:space="preserve"> </w:t>
      </w:r>
      <w:r w:rsidR="008A3348" w:rsidRPr="004A32FA">
        <w:t>общего и</w:t>
      </w:r>
    </w:p>
    <w:p w:rsidR="008A3348" w:rsidRPr="004A32FA" w:rsidRDefault="004A32FA" w:rsidP="004A32FA">
      <w:pPr>
        <w:jc w:val="both"/>
      </w:pPr>
      <w:r>
        <w:t xml:space="preserve">        </w:t>
      </w:r>
      <w:r w:rsidR="008A3348" w:rsidRPr="004A32FA">
        <w:t xml:space="preserve"> </w:t>
      </w:r>
      <w:r>
        <w:t xml:space="preserve">   </w:t>
      </w:r>
      <w:r w:rsidR="008A3348" w:rsidRPr="004A32FA">
        <w:t>среднего и среднего (полного) общего образования»;</w:t>
      </w:r>
    </w:p>
    <w:p w:rsidR="00947DEF" w:rsidRPr="004A32FA" w:rsidRDefault="00947DEF" w:rsidP="008A3348">
      <w:pPr>
        <w:ind w:left="720"/>
        <w:jc w:val="both"/>
      </w:pPr>
    </w:p>
    <w:p w:rsidR="008A3348" w:rsidRPr="004A32FA" w:rsidRDefault="008A3348" w:rsidP="00947DEF">
      <w:pPr>
        <w:numPr>
          <w:ilvl w:val="0"/>
          <w:numId w:val="6"/>
        </w:numPr>
        <w:jc w:val="both"/>
      </w:pPr>
      <w:r w:rsidRPr="004A32FA">
        <w:t xml:space="preserve">Федеральный перечень учебников,рекомендованных (допущенных) Минобразования и науки РФ </w:t>
      </w:r>
    </w:p>
    <w:p w:rsidR="008A3348" w:rsidRPr="004A32FA" w:rsidRDefault="008A3348" w:rsidP="008A3348">
      <w:pPr>
        <w:jc w:val="both"/>
      </w:pPr>
      <w:r w:rsidRPr="004A32FA">
        <w:t xml:space="preserve">            к  использованию в образовательном процессе в общеобразовательных учреждениях </w:t>
      </w:r>
    </w:p>
    <w:p w:rsidR="008A3348" w:rsidRPr="004A32FA" w:rsidRDefault="008A3348" w:rsidP="008A3348">
      <w:pPr>
        <w:jc w:val="both"/>
      </w:pPr>
      <w:r w:rsidRPr="004A32FA">
        <w:t xml:space="preserve">            на </w:t>
      </w:r>
      <w:r w:rsidR="00EF4D17">
        <w:t>2018-2019</w:t>
      </w:r>
      <w:r w:rsidR="00947DEF" w:rsidRPr="004A32FA">
        <w:t xml:space="preserve"> уч.год;</w:t>
      </w:r>
    </w:p>
    <w:p w:rsidR="00947DEF" w:rsidRPr="004A32FA" w:rsidRDefault="00947DEF" w:rsidP="008A3348">
      <w:pPr>
        <w:jc w:val="both"/>
      </w:pPr>
    </w:p>
    <w:p w:rsidR="008A3348" w:rsidRPr="004A32FA" w:rsidRDefault="008A3348" w:rsidP="00947DEF">
      <w:pPr>
        <w:numPr>
          <w:ilvl w:val="0"/>
          <w:numId w:val="6"/>
        </w:numPr>
        <w:jc w:val="both"/>
      </w:pPr>
      <w:r w:rsidRPr="004A32FA"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947DEF" w:rsidRPr="004A32FA" w:rsidRDefault="00947DEF" w:rsidP="00947DEF">
      <w:pPr>
        <w:ind w:left="720"/>
        <w:jc w:val="both"/>
      </w:pPr>
    </w:p>
    <w:p w:rsidR="008A3348" w:rsidRPr="004A32FA" w:rsidRDefault="008A3348" w:rsidP="00947DEF">
      <w:pPr>
        <w:numPr>
          <w:ilvl w:val="0"/>
          <w:numId w:val="6"/>
        </w:numPr>
        <w:jc w:val="both"/>
      </w:pPr>
      <w:r w:rsidRPr="004A32FA">
        <w:t xml:space="preserve">Т.Б.Васильева, И.Н.Иванова.Примерная </w:t>
      </w:r>
      <w:r w:rsidR="00947DEF" w:rsidRPr="004A32FA">
        <w:t xml:space="preserve"> </w:t>
      </w:r>
      <w:r w:rsidRPr="004A32FA">
        <w:t>программа</w:t>
      </w:r>
      <w:r w:rsidR="00947DEF" w:rsidRPr="004A32FA">
        <w:t xml:space="preserve"> </w:t>
      </w:r>
      <w:r w:rsidRPr="004A32FA">
        <w:t xml:space="preserve"> основного (полного) </w:t>
      </w:r>
      <w:r w:rsidR="00947DEF" w:rsidRPr="004A32FA">
        <w:t xml:space="preserve"> </w:t>
      </w:r>
      <w:r w:rsidRPr="004A32FA">
        <w:t>общего образования по математике.</w:t>
      </w:r>
      <w:r w:rsidR="00947DEF" w:rsidRPr="004A32FA">
        <w:t xml:space="preserve"> </w:t>
      </w:r>
      <w:r w:rsidRPr="004A32FA">
        <w:t>Сборник номативно-правовых</w:t>
      </w:r>
      <w:r w:rsidR="00947DEF" w:rsidRPr="004A32FA">
        <w:t xml:space="preserve"> документов и методических материалов.</w:t>
      </w:r>
    </w:p>
    <w:p w:rsidR="00947DEF" w:rsidRPr="004A32FA" w:rsidRDefault="00947DEF" w:rsidP="00947DEF">
      <w:pPr>
        <w:pStyle w:val="a8"/>
      </w:pPr>
      <w:r w:rsidRPr="004A32FA">
        <w:t>-М.:Вентана-Граф,2007;</w:t>
      </w:r>
    </w:p>
    <w:p w:rsidR="00947DEF" w:rsidRPr="004A32FA" w:rsidRDefault="00947DEF" w:rsidP="00947DEF">
      <w:pPr>
        <w:pStyle w:val="a8"/>
      </w:pPr>
    </w:p>
    <w:p w:rsidR="00947DEF" w:rsidRPr="004A32FA" w:rsidRDefault="001E187D" w:rsidP="00947DEF">
      <w:pPr>
        <w:numPr>
          <w:ilvl w:val="0"/>
          <w:numId w:val="6"/>
        </w:numPr>
        <w:jc w:val="both"/>
      </w:pPr>
      <w:r w:rsidRPr="004A32FA">
        <w:t>А.Г.Мордкович, И.И.Зубарева. Алгебра и начала анализа.10-11 классы.Программы общеобразо-</w:t>
      </w:r>
    </w:p>
    <w:p w:rsidR="001E187D" w:rsidRPr="004A32FA" w:rsidRDefault="001E187D" w:rsidP="001E187D">
      <w:pPr>
        <w:ind w:left="360"/>
        <w:jc w:val="both"/>
      </w:pPr>
      <w:r w:rsidRPr="004A32FA">
        <w:t xml:space="preserve">      вательных учреждений,10-11 классы.»Просвещение», 2009г.</w:t>
      </w:r>
    </w:p>
    <w:p w:rsidR="001E187D" w:rsidRPr="004A32FA" w:rsidRDefault="001E187D" w:rsidP="001E187D">
      <w:pPr>
        <w:ind w:left="360"/>
        <w:jc w:val="both"/>
      </w:pPr>
    </w:p>
    <w:p w:rsidR="001E187D" w:rsidRPr="004A32FA" w:rsidRDefault="001E187D" w:rsidP="001E187D">
      <w:pPr>
        <w:pStyle w:val="a8"/>
        <w:numPr>
          <w:ilvl w:val="0"/>
          <w:numId w:val="6"/>
        </w:numPr>
        <w:jc w:val="both"/>
      </w:pPr>
      <w:r w:rsidRPr="004A32FA">
        <w:t>Л.С.Атанасян, В.Ф.Бутузов. Геометрия 10-11 классы. Программы общеобразовательных</w:t>
      </w:r>
    </w:p>
    <w:p w:rsidR="001E187D" w:rsidRDefault="001E187D" w:rsidP="001E187D">
      <w:pPr>
        <w:ind w:left="720"/>
        <w:jc w:val="both"/>
      </w:pPr>
      <w:r w:rsidRPr="004A32FA">
        <w:t>учреждений, 10-11 классы. «Просвещение», 2009г.</w:t>
      </w:r>
    </w:p>
    <w:p w:rsidR="00D010CA" w:rsidRPr="004A32FA" w:rsidRDefault="00D010CA" w:rsidP="001E187D">
      <w:pPr>
        <w:ind w:left="720"/>
        <w:jc w:val="both"/>
      </w:pPr>
    </w:p>
    <w:p w:rsidR="001E187D" w:rsidRPr="004A32FA" w:rsidRDefault="001E187D" w:rsidP="001E187D">
      <w:pPr>
        <w:pStyle w:val="a8"/>
        <w:numPr>
          <w:ilvl w:val="0"/>
          <w:numId w:val="6"/>
        </w:numPr>
        <w:jc w:val="both"/>
      </w:pPr>
      <w:r w:rsidRPr="004A32FA">
        <w:t>Учебный план  МБОУ «Гимназия №</w:t>
      </w:r>
      <w:r w:rsidR="00264F01" w:rsidRPr="004A32FA">
        <w:t xml:space="preserve"> </w:t>
      </w:r>
      <w:r w:rsidR="00EF4D17">
        <w:t>50» на  2018-2019</w:t>
      </w:r>
      <w:r w:rsidRPr="004A32FA">
        <w:t xml:space="preserve"> уч.год.</w:t>
      </w:r>
    </w:p>
    <w:p w:rsidR="0099506D" w:rsidRPr="004A32FA" w:rsidRDefault="001E187D" w:rsidP="001E187D">
      <w:pPr>
        <w:ind w:left="360"/>
        <w:jc w:val="both"/>
      </w:pPr>
      <w:r w:rsidRPr="004A32FA">
        <w:t xml:space="preserve"> </w:t>
      </w:r>
    </w:p>
    <w:p w:rsidR="0099506D" w:rsidRPr="004A32FA" w:rsidRDefault="0099506D" w:rsidP="00061EA0">
      <w:pPr>
        <w:jc w:val="both"/>
      </w:pPr>
    </w:p>
    <w:p w:rsidR="00D010CA" w:rsidRDefault="001E187D" w:rsidP="00061EA0">
      <w:pPr>
        <w:jc w:val="both"/>
        <w:rPr>
          <w:b/>
          <w:bCs/>
        </w:rPr>
      </w:pPr>
      <w:r w:rsidRPr="004A32FA">
        <w:rPr>
          <w:b/>
          <w:bCs/>
        </w:rPr>
        <w:t xml:space="preserve">       </w:t>
      </w:r>
      <w:r w:rsidR="0099506D" w:rsidRPr="004A32FA">
        <w:rPr>
          <w:b/>
          <w:bCs/>
        </w:rPr>
        <w:t xml:space="preserve"> </w:t>
      </w: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D010CA" w:rsidRDefault="00D010CA" w:rsidP="00061EA0">
      <w:pPr>
        <w:jc w:val="both"/>
        <w:rPr>
          <w:b/>
          <w:bCs/>
        </w:rPr>
      </w:pPr>
    </w:p>
    <w:p w:rsidR="0099506D" w:rsidRPr="004A32FA" w:rsidRDefault="00D010CA" w:rsidP="00061EA0">
      <w:pPr>
        <w:jc w:val="both"/>
        <w:rPr>
          <w:b/>
          <w:bCs/>
        </w:rPr>
      </w:pPr>
      <w:r>
        <w:rPr>
          <w:b/>
          <w:bCs/>
        </w:rPr>
        <w:t xml:space="preserve">  </w:t>
      </w:r>
      <w:r w:rsidR="00807689">
        <w:rPr>
          <w:b/>
          <w:bCs/>
        </w:rPr>
        <w:t xml:space="preserve">   </w:t>
      </w:r>
      <w:r w:rsidR="0099506D" w:rsidRPr="004A32FA">
        <w:rPr>
          <w:b/>
          <w:bCs/>
        </w:rPr>
        <w:t>Учебно- методическое обеспечение:</w:t>
      </w:r>
    </w:p>
    <w:p w:rsidR="001E187D" w:rsidRPr="004A32FA" w:rsidRDefault="001E187D" w:rsidP="00061EA0">
      <w:pPr>
        <w:jc w:val="both"/>
        <w:rPr>
          <w:b/>
          <w:bCs/>
        </w:rPr>
      </w:pPr>
    </w:p>
    <w:p w:rsidR="0099506D" w:rsidRPr="004A32FA" w:rsidRDefault="001E187D" w:rsidP="00061EA0">
      <w:pPr>
        <w:jc w:val="both"/>
      </w:pPr>
      <w:r w:rsidRPr="004A32FA">
        <w:t xml:space="preserve">      - Алгебра и начала</w:t>
      </w:r>
      <w:r w:rsidR="0099506D" w:rsidRPr="004A32FA">
        <w:t xml:space="preserve"> анализа</w:t>
      </w:r>
      <w:r w:rsidRPr="004A32FA">
        <w:t>,</w:t>
      </w:r>
      <w:r w:rsidR="0099506D" w:rsidRPr="004A32FA">
        <w:t xml:space="preserve"> 10-1</w:t>
      </w:r>
      <w:r w:rsidR="00264F01" w:rsidRPr="004A32FA">
        <w:t>1(Мордкович А. Г.,Мнемозина 2009</w:t>
      </w:r>
      <w:r w:rsidR="0099506D" w:rsidRPr="004A32FA">
        <w:t>г. ) Учебник и задачник</w:t>
      </w:r>
      <w:r w:rsidR="00264F01" w:rsidRPr="004A32FA">
        <w:t>;</w:t>
      </w:r>
    </w:p>
    <w:p w:rsidR="0099506D" w:rsidRPr="004A32FA" w:rsidRDefault="00264F01" w:rsidP="00061EA0">
      <w:r w:rsidRPr="004A32FA">
        <w:t xml:space="preserve">       - Геометрия, 10 – 11. (</w:t>
      </w:r>
      <w:r w:rsidR="0099506D" w:rsidRPr="004A32FA">
        <w:t xml:space="preserve"> А.С</w:t>
      </w:r>
      <w:r w:rsidRPr="004A32FA">
        <w:t>. Атанасян, В.Ф. Бутузов и др. )</w:t>
      </w:r>
      <w:r w:rsidR="0099506D" w:rsidRPr="004A32FA">
        <w:t xml:space="preserve"> М.: Просвещение, 2009</w:t>
      </w:r>
      <w:r w:rsidRPr="004A32FA">
        <w:t>г.</w:t>
      </w:r>
    </w:p>
    <w:p w:rsidR="00264F01" w:rsidRPr="004A32FA" w:rsidRDefault="00264F01" w:rsidP="00061EA0"/>
    <w:p w:rsidR="00264F01" w:rsidRPr="004A32FA" w:rsidRDefault="00264F01" w:rsidP="00061EA0">
      <w:r w:rsidRPr="004A32FA">
        <w:rPr>
          <w:b/>
          <w:bCs/>
        </w:rPr>
        <w:t xml:space="preserve">       </w:t>
      </w:r>
      <w:r w:rsidR="0099506D" w:rsidRPr="004A32FA">
        <w:rPr>
          <w:b/>
          <w:bCs/>
        </w:rPr>
        <w:t>Дополнительная литература</w:t>
      </w:r>
    </w:p>
    <w:p w:rsidR="0099506D" w:rsidRPr="004A32FA" w:rsidRDefault="0099506D" w:rsidP="00061EA0">
      <w:r w:rsidRPr="004A32FA">
        <w:t xml:space="preserve"> </w:t>
      </w:r>
    </w:p>
    <w:p w:rsidR="004A32FA" w:rsidRDefault="00AC2B36" w:rsidP="00061EA0">
      <w:pPr>
        <w:jc w:val="both"/>
      </w:pPr>
      <w:r>
        <w:t xml:space="preserve">    </w:t>
      </w:r>
      <w:r w:rsidR="00264F01" w:rsidRPr="004A32FA">
        <w:t xml:space="preserve"> - С</w:t>
      </w:r>
      <w:r w:rsidR="0099506D" w:rsidRPr="004A32FA">
        <w:t xml:space="preserve">амостоятельные и контрольные работы по алгебре и геометрии для 10-11 класса </w:t>
      </w:r>
    </w:p>
    <w:p w:rsidR="0099506D" w:rsidRPr="004A32FA" w:rsidRDefault="004A32FA" w:rsidP="00061EA0">
      <w:pPr>
        <w:jc w:val="both"/>
      </w:pPr>
      <w:r>
        <w:t xml:space="preserve">        </w:t>
      </w:r>
      <w:r w:rsidR="0099506D" w:rsidRPr="004A32FA">
        <w:t xml:space="preserve">(А.П. </w:t>
      </w:r>
      <w:r>
        <w:t xml:space="preserve">  </w:t>
      </w:r>
      <w:r w:rsidR="0099506D" w:rsidRPr="004A32FA">
        <w:t>Ершова,</w:t>
      </w:r>
      <w:r>
        <w:t xml:space="preserve"> </w:t>
      </w:r>
      <w:r w:rsidR="0099506D" w:rsidRPr="004A32FA">
        <w:t xml:space="preserve">В.В. Голобородько)  </w:t>
      </w:r>
      <w:r w:rsidR="00264F01" w:rsidRPr="004A32FA">
        <w:t>«</w:t>
      </w:r>
      <w:r w:rsidR="0099506D" w:rsidRPr="004A32FA">
        <w:t>Илекса</w:t>
      </w:r>
      <w:r w:rsidR="00264F01" w:rsidRPr="004A32FA">
        <w:t>»,</w:t>
      </w:r>
      <w:r w:rsidR="0099506D" w:rsidRPr="004A32FA">
        <w:t xml:space="preserve"> Москва 2007</w:t>
      </w:r>
      <w:r w:rsidR="00264F01" w:rsidRPr="004A32FA">
        <w:t>.</w:t>
      </w:r>
    </w:p>
    <w:p w:rsidR="0099506D" w:rsidRPr="004A32FA" w:rsidRDefault="00264F01" w:rsidP="00061EA0">
      <w:pPr>
        <w:jc w:val="both"/>
      </w:pPr>
      <w:r w:rsidRPr="004A32FA">
        <w:t xml:space="preserve">     </w:t>
      </w:r>
      <w:r w:rsidR="0099506D" w:rsidRPr="004A32FA">
        <w:t xml:space="preserve">- Газета «Математика» приложение к </w:t>
      </w:r>
      <w:r w:rsidRPr="004A32FA">
        <w:t xml:space="preserve"> «1 сентября</w:t>
      </w:r>
      <w:r w:rsidR="0099506D" w:rsidRPr="004A32FA">
        <w:t xml:space="preserve"> </w:t>
      </w:r>
      <w:r w:rsidRPr="004A32FA">
        <w:t>«</w:t>
      </w:r>
    </w:p>
    <w:p w:rsidR="0099506D" w:rsidRPr="004A32FA" w:rsidRDefault="00264F01" w:rsidP="00061EA0">
      <w:pPr>
        <w:jc w:val="both"/>
      </w:pPr>
      <w:r w:rsidRPr="004A32FA">
        <w:t xml:space="preserve">     </w:t>
      </w:r>
      <w:r w:rsidR="0099506D" w:rsidRPr="004A32FA">
        <w:t>- Журнал «Математика в школе»</w:t>
      </w:r>
    </w:p>
    <w:p w:rsidR="00264F01" w:rsidRPr="004A32FA" w:rsidRDefault="00264F01" w:rsidP="00061EA0">
      <w:pPr>
        <w:jc w:val="both"/>
      </w:pPr>
      <w:r w:rsidRPr="004A32FA">
        <w:t xml:space="preserve">     - Алгебра и начала</w:t>
      </w:r>
      <w:r w:rsidR="0099506D" w:rsidRPr="004A32FA">
        <w:t xml:space="preserve"> анализа</w:t>
      </w:r>
      <w:r w:rsidRPr="004A32FA">
        <w:t>,</w:t>
      </w:r>
      <w:r w:rsidR="0099506D" w:rsidRPr="004A32FA">
        <w:t xml:space="preserve"> 10-11</w:t>
      </w:r>
      <w:r w:rsidRPr="004A32FA">
        <w:t xml:space="preserve"> (А.Н.Колмогоров.- М.: Просвещение, </w:t>
      </w:r>
      <w:r w:rsidR="0099506D" w:rsidRPr="004A32FA">
        <w:t>2008</w:t>
      </w:r>
    </w:p>
    <w:p w:rsidR="0099506D" w:rsidRPr="004A32FA" w:rsidRDefault="00264F01" w:rsidP="00061EA0">
      <w:pPr>
        <w:jc w:val="both"/>
      </w:pPr>
      <w:r w:rsidRPr="004A32FA">
        <w:t xml:space="preserve">     </w:t>
      </w:r>
      <w:r w:rsidR="0099506D" w:rsidRPr="004A32FA">
        <w:t>-Стандарт основного общего образования по математике</w:t>
      </w:r>
    </w:p>
    <w:p w:rsidR="0099506D" w:rsidRPr="004A32FA" w:rsidRDefault="00264F01" w:rsidP="00061EA0">
      <w:pPr>
        <w:jc w:val="both"/>
      </w:pPr>
      <w:r w:rsidRPr="004A32FA">
        <w:t xml:space="preserve">     </w:t>
      </w:r>
      <w:r w:rsidR="0099506D" w:rsidRPr="004A32FA">
        <w:t>-Стандарт среднего</w:t>
      </w:r>
      <w:r w:rsidR="004A32FA">
        <w:t xml:space="preserve"> </w:t>
      </w:r>
      <w:r w:rsidR="0099506D" w:rsidRPr="004A32FA">
        <w:t>(полного)  общего образования по математике</w:t>
      </w:r>
    </w:p>
    <w:p w:rsidR="004A32FA" w:rsidRDefault="00264F01" w:rsidP="00061EA0">
      <w:r w:rsidRPr="004A32FA">
        <w:t xml:space="preserve">      </w:t>
      </w:r>
      <w:r w:rsidR="0099506D" w:rsidRPr="004A32FA">
        <w:t>-Информационное письмо МО и Н РТ от 19.06.09 №437719 « Об итоговых отметках по</w:t>
      </w:r>
    </w:p>
    <w:p w:rsidR="0099506D" w:rsidRPr="004A32FA" w:rsidRDefault="004A32FA" w:rsidP="00061EA0">
      <w:r>
        <w:t xml:space="preserve">      </w:t>
      </w:r>
      <w:r w:rsidR="0099506D" w:rsidRPr="004A32FA">
        <w:t xml:space="preserve"> математике</w:t>
      </w:r>
      <w:r w:rsidR="00264F01" w:rsidRPr="004A32FA">
        <w:t>».</w:t>
      </w:r>
    </w:p>
    <w:p w:rsidR="00264F01" w:rsidRPr="004A32FA" w:rsidRDefault="00264F01" w:rsidP="00061EA0"/>
    <w:p w:rsidR="0099506D" w:rsidRPr="004A32FA" w:rsidRDefault="00264F01" w:rsidP="00061EA0">
      <w:pPr>
        <w:jc w:val="both"/>
      </w:pPr>
      <w:r w:rsidRPr="004A32FA">
        <w:rPr>
          <w:b/>
          <w:bCs/>
        </w:rPr>
        <w:t xml:space="preserve">    </w:t>
      </w:r>
      <w:r w:rsidR="0099506D" w:rsidRPr="004A32FA">
        <w:rPr>
          <w:b/>
          <w:bCs/>
        </w:rPr>
        <w:t xml:space="preserve"> Количество часов по учебному плану</w:t>
      </w:r>
      <w:r w:rsidRPr="004A32FA">
        <w:rPr>
          <w:b/>
          <w:bCs/>
        </w:rPr>
        <w:t>:</w:t>
      </w:r>
      <w:r w:rsidRPr="004A32FA">
        <w:t xml:space="preserve"> общее - </w:t>
      </w:r>
      <w:r w:rsidRPr="004A32FA">
        <w:rPr>
          <w:b/>
        </w:rPr>
        <w:t>1</w:t>
      </w:r>
      <w:r w:rsidR="004A390E">
        <w:rPr>
          <w:b/>
        </w:rPr>
        <w:t>75</w:t>
      </w:r>
      <w:r w:rsidR="0099506D" w:rsidRPr="004A32FA">
        <w:t xml:space="preserve"> часов, в неделю</w:t>
      </w:r>
      <w:r w:rsidRPr="004A32FA">
        <w:t xml:space="preserve"> - </w:t>
      </w:r>
      <w:r w:rsidR="004A390E">
        <w:rPr>
          <w:b/>
        </w:rPr>
        <w:t>5</w:t>
      </w:r>
      <w:r w:rsidRPr="004A32FA">
        <w:rPr>
          <w:b/>
        </w:rPr>
        <w:t xml:space="preserve"> </w:t>
      </w:r>
      <w:r w:rsidRPr="004A32FA">
        <w:t xml:space="preserve"> часа.</w:t>
      </w:r>
    </w:p>
    <w:p w:rsidR="00264F01" w:rsidRDefault="00264F01" w:rsidP="00061EA0">
      <w:pPr>
        <w:jc w:val="both"/>
        <w:rPr>
          <w:sz w:val="22"/>
          <w:szCs w:val="22"/>
        </w:rPr>
      </w:pPr>
    </w:p>
    <w:p w:rsidR="00264F01" w:rsidRDefault="00264F01" w:rsidP="00061EA0">
      <w:pPr>
        <w:jc w:val="both"/>
        <w:rPr>
          <w:sz w:val="22"/>
          <w:szCs w:val="22"/>
        </w:rPr>
      </w:pPr>
    </w:p>
    <w:p w:rsidR="0099506D" w:rsidRDefault="004A32FA" w:rsidP="00061EA0">
      <w:pPr>
        <w:jc w:val="both"/>
        <w:outlineLvl w:val="0"/>
        <w:rPr>
          <w:b/>
        </w:rPr>
      </w:pPr>
      <w:r>
        <w:rPr>
          <w:sz w:val="22"/>
          <w:szCs w:val="22"/>
        </w:rPr>
        <w:t xml:space="preserve">    </w:t>
      </w:r>
      <w:r w:rsidR="0099506D" w:rsidRPr="00585F51">
        <w:rPr>
          <w:b/>
          <w:bCs/>
        </w:rPr>
        <w:t>Цел</w:t>
      </w:r>
      <w:r w:rsidR="00264F01">
        <w:rPr>
          <w:b/>
          <w:bCs/>
        </w:rPr>
        <w:t xml:space="preserve">и </w:t>
      </w:r>
      <w:r w:rsidR="00264F01">
        <w:t xml:space="preserve">  </w:t>
      </w:r>
      <w:r w:rsidR="00264F01" w:rsidRPr="00264F01">
        <w:rPr>
          <w:b/>
        </w:rPr>
        <w:t>настоящего курса:</w:t>
      </w:r>
    </w:p>
    <w:p w:rsidR="00264F01" w:rsidRPr="00585F51" w:rsidRDefault="00264F01" w:rsidP="00061EA0">
      <w:pPr>
        <w:jc w:val="both"/>
        <w:outlineLvl w:val="0"/>
      </w:pPr>
    </w:p>
    <w:p w:rsidR="0099506D" w:rsidRPr="00585F51" w:rsidRDefault="0099506D" w:rsidP="00061EA0">
      <w:pPr>
        <w:numPr>
          <w:ilvl w:val="0"/>
          <w:numId w:val="2"/>
        </w:numPr>
        <w:tabs>
          <w:tab w:val="clear" w:pos="1260"/>
          <w:tab w:val="num" w:pos="720"/>
        </w:tabs>
        <w:spacing w:before="60"/>
        <w:ind w:left="284" w:firstLine="0"/>
        <w:jc w:val="both"/>
      </w:pPr>
      <w:r w:rsidRPr="00585F51">
        <w:rPr>
          <w:b/>
          <w:bCs/>
        </w:rPr>
        <w:t>овладение</w:t>
      </w:r>
      <w:r w:rsidRPr="00585F51"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99506D" w:rsidRPr="00585F51" w:rsidRDefault="0099506D" w:rsidP="00061EA0">
      <w:pPr>
        <w:numPr>
          <w:ilvl w:val="0"/>
          <w:numId w:val="2"/>
        </w:numPr>
        <w:tabs>
          <w:tab w:val="clear" w:pos="1260"/>
          <w:tab w:val="num" w:pos="720"/>
        </w:tabs>
        <w:spacing w:before="60"/>
        <w:ind w:left="284" w:firstLine="0"/>
        <w:jc w:val="both"/>
      </w:pPr>
      <w:r w:rsidRPr="00585F51">
        <w:rPr>
          <w:b/>
          <w:bCs/>
        </w:rPr>
        <w:t xml:space="preserve">интеллектуальное развитие, </w:t>
      </w:r>
      <w:r w:rsidRPr="00585F51"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99506D" w:rsidRPr="00585F51" w:rsidRDefault="0099506D" w:rsidP="00061EA0">
      <w:pPr>
        <w:numPr>
          <w:ilvl w:val="0"/>
          <w:numId w:val="2"/>
        </w:numPr>
        <w:tabs>
          <w:tab w:val="clear" w:pos="1260"/>
          <w:tab w:val="num" w:pos="720"/>
        </w:tabs>
        <w:spacing w:before="60"/>
        <w:ind w:left="284" w:firstLine="0"/>
        <w:jc w:val="both"/>
      </w:pPr>
      <w:r w:rsidRPr="00585F51">
        <w:rPr>
          <w:b/>
          <w:bCs/>
        </w:rPr>
        <w:t>формирование представлений</w:t>
      </w:r>
      <w:r w:rsidRPr="00585F51"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99506D" w:rsidRDefault="0099506D" w:rsidP="00061EA0">
      <w:pPr>
        <w:numPr>
          <w:ilvl w:val="0"/>
          <w:numId w:val="2"/>
        </w:numPr>
        <w:tabs>
          <w:tab w:val="clear" w:pos="1260"/>
          <w:tab w:val="num" w:pos="720"/>
        </w:tabs>
        <w:spacing w:before="60"/>
        <w:ind w:left="284" w:firstLine="0"/>
        <w:jc w:val="both"/>
      </w:pPr>
      <w:r w:rsidRPr="00585F51">
        <w:rPr>
          <w:b/>
          <w:bCs/>
        </w:rPr>
        <w:t>воспитание</w:t>
      </w:r>
      <w:r w:rsidRPr="00585F51"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64F01" w:rsidRPr="00585F51" w:rsidRDefault="00264F01" w:rsidP="00061EA0">
      <w:pPr>
        <w:numPr>
          <w:ilvl w:val="0"/>
          <w:numId w:val="2"/>
        </w:numPr>
        <w:tabs>
          <w:tab w:val="clear" w:pos="1260"/>
          <w:tab w:val="num" w:pos="720"/>
        </w:tabs>
        <w:spacing w:before="60"/>
        <w:ind w:left="284" w:firstLine="0"/>
        <w:jc w:val="both"/>
      </w:pPr>
    </w:p>
    <w:p w:rsidR="0099506D" w:rsidRDefault="00264F01" w:rsidP="00061EA0">
      <w:pPr>
        <w:ind w:left="284"/>
        <w:jc w:val="both"/>
        <w:rPr>
          <w:b/>
          <w:bCs/>
        </w:rPr>
      </w:pPr>
      <w:r>
        <w:t xml:space="preserve">В ходе </w:t>
      </w:r>
      <w:r w:rsidR="0099506D" w:rsidRPr="00585F51">
        <w:t xml:space="preserve"> достижения</w:t>
      </w:r>
      <w:r>
        <w:t xml:space="preserve">  целей </w:t>
      </w:r>
      <w:r w:rsidR="0099506D" w:rsidRPr="00585F51">
        <w:t xml:space="preserve"> решаются </w:t>
      </w:r>
      <w:r w:rsidR="0099506D" w:rsidRPr="00585F51">
        <w:rPr>
          <w:b/>
          <w:bCs/>
        </w:rPr>
        <w:t>задачи:</w:t>
      </w:r>
    </w:p>
    <w:p w:rsidR="00264F01" w:rsidRPr="00585F51" w:rsidRDefault="00264F01" w:rsidP="00061EA0">
      <w:pPr>
        <w:ind w:left="284"/>
        <w:jc w:val="both"/>
      </w:pPr>
    </w:p>
    <w:p w:rsidR="0099506D" w:rsidRPr="00585F51" w:rsidRDefault="00182DEA" w:rsidP="00061EA0">
      <w:pPr>
        <w:ind w:left="284"/>
        <w:jc w:val="both"/>
      </w:pPr>
      <w:r>
        <w:t xml:space="preserve">-  </w:t>
      </w:r>
      <w:r w:rsidR="0099506D" w:rsidRPr="00585F51"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99506D" w:rsidRPr="00585F51" w:rsidRDefault="00182DEA" w:rsidP="00061EA0">
      <w:pPr>
        <w:ind w:left="284"/>
        <w:jc w:val="both"/>
      </w:pPr>
      <w:r>
        <w:t xml:space="preserve">- </w:t>
      </w:r>
      <w:r w:rsidR="0099506D" w:rsidRPr="00585F51"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99506D" w:rsidRDefault="00182DEA" w:rsidP="00061EA0">
      <w:pPr>
        <w:ind w:left="284"/>
        <w:jc w:val="both"/>
      </w:pPr>
      <w:r>
        <w:t xml:space="preserve">- </w:t>
      </w:r>
      <w:r w:rsidR="0099506D" w:rsidRPr="00585F51">
        <w:t>Знакомство с основными идеями и методами математического анализа.</w:t>
      </w:r>
    </w:p>
    <w:p w:rsidR="00264F01" w:rsidRPr="00585F51" w:rsidRDefault="00264F01" w:rsidP="00061EA0">
      <w:pPr>
        <w:ind w:left="284"/>
        <w:jc w:val="both"/>
      </w:pPr>
    </w:p>
    <w:p w:rsidR="0099506D" w:rsidRDefault="0099506D" w:rsidP="00061EA0">
      <w:pPr>
        <w:ind w:left="284"/>
        <w:jc w:val="both"/>
        <w:outlineLvl w:val="0"/>
        <w:rPr>
          <w:b/>
          <w:bCs/>
        </w:rPr>
      </w:pPr>
      <w:r w:rsidRPr="00585F51">
        <w:t xml:space="preserve">В результате прохождения программного материала обучающийся </w:t>
      </w:r>
      <w:r w:rsidRPr="00585F51">
        <w:rPr>
          <w:b/>
          <w:bCs/>
        </w:rPr>
        <w:t>имеет представление о:</w:t>
      </w:r>
    </w:p>
    <w:p w:rsidR="00264F01" w:rsidRPr="00585F51" w:rsidRDefault="00264F01" w:rsidP="00061EA0">
      <w:pPr>
        <w:ind w:left="284"/>
        <w:jc w:val="both"/>
        <w:outlineLvl w:val="0"/>
        <w:rPr>
          <w:b/>
          <w:bCs/>
        </w:rPr>
      </w:pPr>
    </w:p>
    <w:p w:rsidR="0099506D" w:rsidRPr="00585F51" w:rsidRDefault="00264F01" w:rsidP="00061EA0">
      <w:pPr>
        <w:ind w:left="284"/>
        <w:jc w:val="both"/>
        <w:outlineLvl w:val="0"/>
      </w:pPr>
      <w:r>
        <w:t xml:space="preserve">- </w:t>
      </w:r>
      <w:r w:rsidR="0099506D" w:rsidRPr="00585F51">
        <w:t>математике как универсальном языке науки, средстве моделирования явлений и процессов, об идеях и методах математики;</w:t>
      </w:r>
    </w:p>
    <w:p w:rsidR="0099506D" w:rsidRPr="00585F51" w:rsidRDefault="00264F01" w:rsidP="00061EA0">
      <w:pPr>
        <w:tabs>
          <w:tab w:val="num" w:pos="709"/>
          <w:tab w:val="num" w:pos="1428"/>
        </w:tabs>
        <w:spacing w:before="60"/>
        <w:ind w:left="284"/>
        <w:jc w:val="both"/>
        <w:outlineLvl w:val="0"/>
      </w:pPr>
      <w:r>
        <w:t xml:space="preserve">- </w:t>
      </w:r>
      <w:r w:rsidR="0099506D" w:rsidRPr="00585F51">
        <w:t>значении практики и вопросов, возникающих в самой математике для формирования и развития математической науки; истории развития понятия числа, создании математического анализа.</w:t>
      </w:r>
    </w:p>
    <w:p w:rsidR="0099506D" w:rsidRDefault="00264F01" w:rsidP="00061EA0">
      <w:pPr>
        <w:tabs>
          <w:tab w:val="num" w:pos="709"/>
          <w:tab w:val="num" w:pos="1428"/>
        </w:tabs>
        <w:spacing w:before="60"/>
        <w:ind w:left="284"/>
        <w:jc w:val="both"/>
        <w:outlineLvl w:val="0"/>
      </w:pPr>
      <w:r>
        <w:lastRenderedPageBreak/>
        <w:t xml:space="preserve">- </w:t>
      </w:r>
      <w:r w:rsidR="0099506D" w:rsidRPr="00585F51">
        <w:t>универсальном характере законов логики математических рассуждений, их применимости во всех областях человеческой деятельности;</w:t>
      </w:r>
    </w:p>
    <w:p w:rsidR="00182DEA" w:rsidRPr="00585F51" w:rsidRDefault="00182DEA" w:rsidP="00061EA0">
      <w:pPr>
        <w:tabs>
          <w:tab w:val="num" w:pos="709"/>
          <w:tab w:val="num" w:pos="1428"/>
        </w:tabs>
        <w:spacing w:before="60"/>
        <w:ind w:left="284"/>
        <w:jc w:val="both"/>
        <w:outlineLvl w:val="0"/>
      </w:pPr>
    </w:p>
    <w:p w:rsidR="0099506D" w:rsidRPr="00585F51" w:rsidRDefault="0099506D" w:rsidP="00061EA0">
      <w:pPr>
        <w:ind w:left="284"/>
        <w:jc w:val="both"/>
        <w:outlineLvl w:val="0"/>
        <w:rPr>
          <w:b/>
          <w:bCs/>
        </w:rPr>
      </w:pPr>
      <w:r w:rsidRPr="00585F51">
        <w:rPr>
          <w:b/>
          <w:bCs/>
        </w:rPr>
        <w:t>Знает (предметно-информационная составляющая результата образования):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существо понятия математического доказательства; примеры доказательств;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существо понятия алгоритма; примеры алгоритмов;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как используются математические формулы, уравн</w:t>
      </w:r>
      <w:r>
        <w:t>ения и неравенства; примеры их п</w:t>
      </w:r>
      <w:r w:rsidR="0099506D" w:rsidRPr="00585F51">
        <w:t>рименения для решения математических и практических задач;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как математически определенные функции могут описывать реальные зависимости; приводить примеры такого описания;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как потребности практики привели математическую науку к необходимости расширения понятия числа;</w:t>
      </w:r>
    </w:p>
    <w:p w:rsidR="0099506D" w:rsidRPr="00585F51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99506D" w:rsidRDefault="00182DEA" w:rsidP="00061EA0">
      <w:pPr>
        <w:spacing w:before="60"/>
        <w:ind w:left="284"/>
        <w:jc w:val="both"/>
        <w:outlineLvl w:val="0"/>
      </w:pPr>
      <w:r>
        <w:t xml:space="preserve">- </w:t>
      </w:r>
      <w:r w:rsidR="0099506D" w:rsidRPr="00585F51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182DEA" w:rsidRDefault="00182DEA" w:rsidP="00061EA0">
      <w:pPr>
        <w:spacing w:before="60"/>
        <w:ind w:left="284"/>
        <w:jc w:val="both"/>
        <w:outlineLvl w:val="0"/>
      </w:pPr>
    </w:p>
    <w:p w:rsidR="0099506D" w:rsidRDefault="004A32FA" w:rsidP="004A32FA">
      <w:pPr>
        <w:jc w:val="both"/>
        <w:outlineLvl w:val="0"/>
        <w:rPr>
          <w:b/>
          <w:bCs/>
        </w:rPr>
      </w:pPr>
      <w:r>
        <w:t xml:space="preserve">     </w:t>
      </w:r>
      <w:r w:rsidR="0099506D" w:rsidRPr="00585F51">
        <w:rPr>
          <w:b/>
          <w:bCs/>
        </w:rPr>
        <w:t>Умеет (деятельностно-коммуникативная составляющая результата образования):</w:t>
      </w:r>
    </w:p>
    <w:p w:rsidR="00182DEA" w:rsidRPr="00585F51" w:rsidRDefault="00182DEA" w:rsidP="00061EA0">
      <w:pPr>
        <w:ind w:left="284"/>
        <w:jc w:val="both"/>
        <w:outlineLvl w:val="0"/>
        <w:rPr>
          <w:b/>
          <w:bCs/>
        </w:rPr>
      </w:pPr>
    </w:p>
    <w:p w:rsidR="0099506D" w:rsidRDefault="0099506D" w:rsidP="00061EA0">
      <w:pPr>
        <w:ind w:left="284"/>
        <w:jc w:val="both"/>
        <w:outlineLvl w:val="0"/>
      </w:pPr>
      <w:r w:rsidRPr="00585F51">
        <w:t>овладевать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подготовки.</w:t>
      </w:r>
    </w:p>
    <w:p w:rsidR="00182DEA" w:rsidRPr="00585F51" w:rsidRDefault="00182DEA" w:rsidP="00061EA0">
      <w:pPr>
        <w:ind w:left="284"/>
        <w:jc w:val="both"/>
        <w:outlineLvl w:val="0"/>
      </w:pPr>
    </w:p>
    <w:p w:rsidR="0099506D" w:rsidRDefault="0099506D" w:rsidP="00061EA0">
      <w:pPr>
        <w:ind w:left="284"/>
        <w:jc w:val="both"/>
        <w:outlineLvl w:val="0"/>
        <w:rPr>
          <w:b/>
          <w:bCs/>
        </w:rPr>
      </w:pPr>
      <w:r w:rsidRPr="00585F51">
        <w:rPr>
          <w:b/>
          <w:bCs/>
        </w:rPr>
        <w:t>Общеучебные умения, навыки и способы деятельности</w:t>
      </w:r>
      <w:r w:rsidR="00182DEA">
        <w:rPr>
          <w:b/>
          <w:bCs/>
        </w:rPr>
        <w:t>.</w:t>
      </w:r>
    </w:p>
    <w:p w:rsidR="00182DEA" w:rsidRPr="00585F51" w:rsidRDefault="00182DEA" w:rsidP="00061EA0">
      <w:pPr>
        <w:ind w:left="284"/>
        <w:jc w:val="both"/>
        <w:outlineLvl w:val="0"/>
        <w:rPr>
          <w:b/>
          <w:bCs/>
        </w:rPr>
      </w:pPr>
    </w:p>
    <w:p w:rsidR="0099506D" w:rsidRPr="00585F51" w:rsidRDefault="0099506D" w:rsidP="00061EA0">
      <w:pPr>
        <w:widowControl w:val="0"/>
        <w:ind w:left="284"/>
        <w:jc w:val="both"/>
      </w:pPr>
      <w:r w:rsidRPr="00585F51"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99506D" w:rsidRPr="00585F51" w:rsidRDefault="0099506D" w:rsidP="00061EA0">
      <w:pPr>
        <w:widowControl w:val="0"/>
        <w:ind w:left="284"/>
        <w:jc w:val="both"/>
      </w:pPr>
      <w:r w:rsidRPr="00585F51">
        <w:t xml:space="preserve">построения и исследования математических моделей для описания и решения прикладных задач, задач из смежных дисциплин; </w:t>
      </w:r>
    </w:p>
    <w:p w:rsidR="0099506D" w:rsidRPr="00585F51" w:rsidRDefault="0099506D" w:rsidP="00061EA0">
      <w:pPr>
        <w:pStyle w:val="a3"/>
        <w:widowControl w:val="0"/>
        <w:ind w:left="284"/>
        <w:jc w:val="both"/>
        <w:rPr>
          <w:b/>
          <w:bCs/>
        </w:rPr>
      </w:pPr>
      <w:r w:rsidRPr="00585F51"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99506D" w:rsidRPr="00585F51" w:rsidRDefault="0099506D" w:rsidP="00061EA0">
      <w:pPr>
        <w:widowControl w:val="0"/>
        <w:ind w:left="284"/>
        <w:jc w:val="both"/>
      </w:pPr>
      <w:r w:rsidRPr="00585F51"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99506D" w:rsidRPr="00585F51" w:rsidRDefault="0099506D" w:rsidP="00061EA0">
      <w:pPr>
        <w:widowControl w:val="0"/>
        <w:ind w:left="284"/>
        <w:jc w:val="both"/>
      </w:pPr>
      <w:r w:rsidRPr="00585F51"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99506D" w:rsidRPr="00585F51" w:rsidRDefault="0099506D" w:rsidP="00061EA0">
      <w:pPr>
        <w:widowControl w:val="0"/>
        <w:ind w:left="284"/>
        <w:jc w:val="both"/>
      </w:pPr>
      <w:r w:rsidRPr="00585F51"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99506D" w:rsidRPr="00B41931" w:rsidRDefault="0099506D" w:rsidP="00061EA0">
      <w:pPr>
        <w:spacing w:line="360" w:lineRule="auto"/>
        <w:ind w:right="-29"/>
        <w:jc w:val="both"/>
        <w:rPr>
          <w:sz w:val="22"/>
          <w:szCs w:val="22"/>
        </w:rPr>
      </w:pPr>
      <w:r w:rsidRPr="00B41931">
        <w:rPr>
          <w:sz w:val="22"/>
          <w:szCs w:val="22"/>
        </w:rPr>
        <w:t xml:space="preserve">              </w:t>
      </w:r>
    </w:p>
    <w:p w:rsidR="0099506D" w:rsidRPr="00B41931" w:rsidRDefault="0099506D" w:rsidP="00182DEA">
      <w:pPr>
        <w:jc w:val="both"/>
        <w:rPr>
          <w:b/>
          <w:bCs/>
          <w:sz w:val="22"/>
          <w:szCs w:val="22"/>
        </w:rPr>
      </w:pPr>
    </w:p>
    <w:p w:rsidR="00D010CA" w:rsidRDefault="00182DEA" w:rsidP="00061E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99506D" w:rsidRPr="00B41931">
        <w:rPr>
          <w:b/>
          <w:bCs/>
          <w:sz w:val="22"/>
          <w:szCs w:val="22"/>
        </w:rPr>
        <w:t xml:space="preserve"> </w:t>
      </w: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</w:t>
      </w: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807689" w:rsidRDefault="00D010CA" w:rsidP="00061E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</w:p>
    <w:p w:rsidR="00807689" w:rsidRDefault="00807689" w:rsidP="00061EA0">
      <w:pPr>
        <w:jc w:val="both"/>
        <w:rPr>
          <w:b/>
          <w:bCs/>
          <w:sz w:val="22"/>
          <w:szCs w:val="22"/>
        </w:rPr>
      </w:pPr>
    </w:p>
    <w:p w:rsidR="00807689" w:rsidRDefault="00807689" w:rsidP="00061EA0">
      <w:pPr>
        <w:jc w:val="both"/>
        <w:rPr>
          <w:b/>
          <w:bCs/>
          <w:sz w:val="22"/>
          <w:szCs w:val="22"/>
        </w:rPr>
      </w:pPr>
    </w:p>
    <w:p w:rsidR="0099506D" w:rsidRDefault="00807689" w:rsidP="00061E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  <w:r w:rsidR="0099506D" w:rsidRPr="00B41931">
        <w:rPr>
          <w:b/>
          <w:bCs/>
          <w:sz w:val="22"/>
          <w:szCs w:val="22"/>
        </w:rPr>
        <w:t>Распределение учебных часов по темам:</w:t>
      </w:r>
    </w:p>
    <w:p w:rsidR="00D010CA" w:rsidRDefault="00D010CA" w:rsidP="00061EA0">
      <w:pPr>
        <w:jc w:val="both"/>
        <w:rPr>
          <w:b/>
          <w:bCs/>
          <w:sz w:val="22"/>
          <w:szCs w:val="22"/>
        </w:rPr>
      </w:pPr>
    </w:p>
    <w:p w:rsidR="00D010CA" w:rsidRPr="00B41931" w:rsidRDefault="00D010CA" w:rsidP="00061EA0">
      <w:pPr>
        <w:jc w:val="both"/>
        <w:rPr>
          <w:b/>
          <w:bCs/>
          <w:sz w:val="22"/>
          <w:szCs w:val="22"/>
        </w:rPr>
      </w:pPr>
    </w:p>
    <w:p w:rsidR="0099506D" w:rsidRPr="00B41931" w:rsidRDefault="0099506D" w:rsidP="00061EA0">
      <w:pPr>
        <w:ind w:left="360"/>
        <w:jc w:val="both"/>
        <w:rPr>
          <w:b/>
          <w:bCs/>
          <w:sz w:val="22"/>
          <w:szCs w:val="22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7"/>
        <w:gridCol w:w="7380"/>
        <w:gridCol w:w="1080"/>
      </w:tblGrid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№ темы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1080" w:type="dxa"/>
            <w:vAlign w:val="center"/>
          </w:tcPr>
          <w:p w:rsidR="0099506D" w:rsidRPr="00B41931" w:rsidRDefault="00182DEA" w:rsidP="00F65EC6">
            <w:pPr>
              <w:jc w:val="both"/>
            </w:pPr>
            <w:r>
              <w:rPr>
                <w:sz w:val="22"/>
                <w:szCs w:val="22"/>
              </w:rPr>
              <w:t>Кол-во ч</w:t>
            </w:r>
            <w:r w:rsidR="005A043F">
              <w:rPr>
                <w:sz w:val="22"/>
                <w:szCs w:val="22"/>
              </w:rPr>
              <w:t>а</w:t>
            </w:r>
            <w:r w:rsidR="0099506D" w:rsidRPr="00B41931">
              <w:rPr>
                <w:sz w:val="22"/>
                <w:szCs w:val="22"/>
              </w:rPr>
              <w:t>сов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Повторение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11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2.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 xml:space="preserve">Числовые функции  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11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3.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 xml:space="preserve">Тригонометрические функции  </w:t>
            </w:r>
          </w:p>
        </w:tc>
        <w:tc>
          <w:tcPr>
            <w:tcW w:w="1080" w:type="dxa"/>
            <w:vAlign w:val="center"/>
          </w:tcPr>
          <w:p w:rsidR="0099506D" w:rsidRPr="00B41931" w:rsidRDefault="00182DEA" w:rsidP="00F65EC6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AC2B36">
              <w:rPr>
                <w:sz w:val="22"/>
                <w:szCs w:val="22"/>
              </w:rPr>
              <w:t>9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4.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Введение (аксиомы стереометрии и их следствия)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13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5.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Параллельность прямых и плоскостей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6.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 xml:space="preserve">Тригонометрические уравнения  </w:t>
            </w:r>
          </w:p>
        </w:tc>
        <w:tc>
          <w:tcPr>
            <w:tcW w:w="1080" w:type="dxa"/>
            <w:vAlign w:val="center"/>
          </w:tcPr>
          <w:p w:rsidR="0099506D" w:rsidRPr="00B41931" w:rsidRDefault="004A390E" w:rsidP="00F65EC6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AC2B36">
              <w:rPr>
                <w:sz w:val="22"/>
                <w:szCs w:val="22"/>
              </w:rPr>
              <w:t>0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7.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Преобразование тригонометрических выражений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15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8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Перпендикулярность прямых и плоскостей</w:t>
            </w:r>
          </w:p>
        </w:tc>
        <w:tc>
          <w:tcPr>
            <w:tcW w:w="10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</w:t>
            </w:r>
            <w:r w:rsidR="00AC2B36">
              <w:rPr>
                <w:sz w:val="22"/>
                <w:szCs w:val="22"/>
              </w:rPr>
              <w:t>7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9.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Производная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27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10.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 xml:space="preserve">Многогранники  </w:t>
            </w:r>
          </w:p>
        </w:tc>
        <w:tc>
          <w:tcPr>
            <w:tcW w:w="10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</w:t>
            </w:r>
            <w:r w:rsidR="00AC2B36">
              <w:rPr>
                <w:sz w:val="22"/>
                <w:szCs w:val="22"/>
              </w:rPr>
              <w:t>3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11.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Векторы в пространстве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8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12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Итоговое повторение по математике</w:t>
            </w:r>
          </w:p>
        </w:tc>
        <w:tc>
          <w:tcPr>
            <w:tcW w:w="1080" w:type="dxa"/>
            <w:vAlign w:val="center"/>
          </w:tcPr>
          <w:p w:rsidR="0099506D" w:rsidRPr="00B41931" w:rsidRDefault="00AC2B36" w:rsidP="00F65EC6">
            <w:pPr>
              <w:jc w:val="both"/>
            </w:pPr>
            <w:r>
              <w:rPr>
                <w:sz w:val="22"/>
                <w:szCs w:val="22"/>
              </w:rPr>
              <w:t>22</w:t>
            </w:r>
          </w:p>
        </w:tc>
      </w:tr>
      <w:tr w:rsidR="0099506D" w:rsidRPr="00B41931">
        <w:trPr>
          <w:cantSplit/>
          <w:trHeight w:val="555"/>
          <w:jc w:val="center"/>
        </w:trPr>
        <w:tc>
          <w:tcPr>
            <w:tcW w:w="867" w:type="dxa"/>
            <w:vAlign w:val="center"/>
          </w:tcPr>
          <w:p w:rsidR="0099506D" w:rsidRPr="00B41931" w:rsidRDefault="0099506D" w:rsidP="00F65EC6">
            <w:pPr>
              <w:jc w:val="both"/>
            </w:pPr>
            <w:r w:rsidRPr="00B41931">
              <w:rPr>
                <w:sz w:val="22"/>
                <w:szCs w:val="22"/>
              </w:rPr>
              <w:t>13</w:t>
            </w:r>
          </w:p>
        </w:tc>
        <w:tc>
          <w:tcPr>
            <w:tcW w:w="7380" w:type="dxa"/>
            <w:vAlign w:val="center"/>
          </w:tcPr>
          <w:p w:rsidR="0099506D" w:rsidRPr="00B41931" w:rsidRDefault="0099506D" w:rsidP="00F65EC6">
            <w:pPr>
              <w:jc w:val="both"/>
              <w:rPr>
                <w:color w:val="000000"/>
              </w:rPr>
            </w:pPr>
            <w:r w:rsidRPr="00B41931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80" w:type="dxa"/>
            <w:vAlign w:val="center"/>
          </w:tcPr>
          <w:p w:rsidR="0099506D" w:rsidRPr="00B41931" w:rsidRDefault="005A043F" w:rsidP="00F65EC6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4A390E">
              <w:rPr>
                <w:sz w:val="22"/>
                <w:szCs w:val="22"/>
              </w:rPr>
              <w:t>75</w:t>
            </w:r>
          </w:p>
        </w:tc>
      </w:tr>
    </w:tbl>
    <w:p w:rsidR="0099506D" w:rsidRPr="00B41931" w:rsidRDefault="0099506D" w:rsidP="00061EA0">
      <w:pPr>
        <w:jc w:val="both"/>
        <w:rPr>
          <w:sz w:val="22"/>
          <w:szCs w:val="22"/>
        </w:rPr>
      </w:pPr>
    </w:p>
    <w:p w:rsidR="0099506D" w:rsidRPr="003D5D9A" w:rsidRDefault="0099506D" w:rsidP="00061EA0">
      <w:pPr>
        <w:jc w:val="both"/>
        <w:rPr>
          <w:sz w:val="22"/>
          <w:szCs w:val="22"/>
        </w:rPr>
      </w:pPr>
    </w:p>
    <w:p w:rsidR="00D010CA" w:rsidRDefault="005A043F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D010CA" w:rsidRDefault="00D010CA" w:rsidP="00061EA0">
      <w:pPr>
        <w:tabs>
          <w:tab w:val="left" w:pos="1245"/>
        </w:tabs>
        <w:jc w:val="both"/>
        <w:rPr>
          <w:b/>
          <w:bCs/>
          <w:sz w:val="22"/>
          <w:szCs w:val="22"/>
        </w:rPr>
      </w:pPr>
    </w:p>
    <w:p w:rsidR="0099506D" w:rsidRDefault="0099506D" w:rsidP="00061EA0">
      <w:pPr>
        <w:tabs>
          <w:tab w:val="left" w:pos="1245"/>
        </w:tabs>
        <w:jc w:val="both"/>
        <w:rPr>
          <w:sz w:val="22"/>
          <w:szCs w:val="22"/>
        </w:rPr>
      </w:pPr>
      <w:r w:rsidRPr="00B41931">
        <w:rPr>
          <w:b/>
          <w:bCs/>
          <w:sz w:val="22"/>
          <w:szCs w:val="22"/>
        </w:rPr>
        <w:t xml:space="preserve"> </w:t>
      </w:r>
      <w:r w:rsidR="00D010CA">
        <w:rPr>
          <w:b/>
          <w:bCs/>
          <w:sz w:val="22"/>
          <w:szCs w:val="22"/>
        </w:rPr>
        <w:t xml:space="preserve">    </w:t>
      </w:r>
      <w:r w:rsidRPr="00B41931">
        <w:rPr>
          <w:b/>
          <w:bCs/>
          <w:sz w:val="22"/>
          <w:szCs w:val="22"/>
        </w:rPr>
        <w:t>В результате изучения математики ученик должен знать , понимать и уметь</w:t>
      </w:r>
      <w:r w:rsidRPr="00B41931">
        <w:rPr>
          <w:sz w:val="22"/>
          <w:szCs w:val="22"/>
        </w:rPr>
        <w:t>:</w:t>
      </w:r>
    </w:p>
    <w:p w:rsidR="005A043F" w:rsidRPr="00B41931" w:rsidRDefault="005A043F" w:rsidP="00061EA0">
      <w:pPr>
        <w:tabs>
          <w:tab w:val="left" w:pos="1245"/>
        </w:tabs>
        <w:jc w:val="both"/>
        <w:rPr>
          <w:sz w:val="22"/>
          <w:szCs w:val="22"/>
        </w:rPr>
      </w:pP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анализировать в простейших случаях взаимное расположение объектов в пространстве;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изображать основные многогранники и круглые тела; выполнять чертежи по условиям задач;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 xml:space="preserve">строить простейшие сечения куба, призмы, пирамиды; 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использовать при решении стереометрических задач планиметрические   факты и методы;</w:t>
      </w:r>
    </w:p>
    <w:p w:rsidR="0099506D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проводить доказательные рассуждения в ходе решения задач;</w:t>
      </w:r>
    </w:p>
    <w:p w:rsidR="0099506D" w:rsidRPr="00585F51" w:rsidRDefault="0099506D" w:rsidP="00061EA0">
      <w:pPr>
        <w:ind w:left="284"/>
        <w:jc w:val="both"/>
      </w:pPr>
      <w:r w:rsidRPr="00585F51">
        <w:t>находить значения тригонометрических выражений; пользоваться оценкой и прикидкой при практических расчетах;</w:t>
      </w:r>
    </w:p>
    <w:p w:rsidR="0099506D" w:rsidRPr="00585F51" w:rsidRDefault="0099506D" w:rsidP="00061EA0">
      <w:pPr>
        <w:ind w:left="284"/>
        <w:jc w:val="both"/>
      </w:pPr>
      <w:r w:rsidRPr="00585F51">
        <w:t xml:space="preserve"> проводить по известным формулам и правилам преобразования тригонометрических выражений, буквенных выражений.</w:t>
      </w:r>
    </w:p>
    <w:p w:rsidR="0099506D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 xml:space="preserve"> вычислять значения числовых и буквенных выражений, осуществляя необходимые подстановки и преобразования</w:t>
      </w:r>
    </w:p>
    <w:p w:rsidR="0099506D" w:rsidRPr="00585F51" w:rsidRDefault="0099506D" w:rsidP="00061EA0">
      <w:pPr>
        <w:ind w:left="284"/>
        <w:jc w:val="both"/>
      </w:pPr>
      <w:r w:rsidRPr="00585F51">
        <w:t>определять значения тригонометрических функций по значению аргумента при различных способах задания функции;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>строить графики тригонометрических функций;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>строить графики,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99506D" w:rsidRDefault="0099506D" w:rsidP="00061EA0">
      <w:pPr>
        <w:numPr>
          <w:ilvl w:val="0"/>
          <w:numId w:val="3"/>
        </w:numPr>
        <w:jc w:val="both"/>
      </w:pPr>
      <w:r w:rsidRPr="00585F51">
        <w:t>решать тригонометрические уравнения, используя свойства функций и их графики;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>вычислять производные элементарных функций, используя справочные материалы;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и </w:t>
      </w:r>
      <w:r w:rsidRPr="00585F51">
        <w:rPr>
          <w:i/>
          <w:iCs/>
        </w:rPr>
        <w:t>простейших рациональных функций</w:t>
      </w:r>
      <w:r w:rsidRPr="00585F51">
        <w:t xml:space="preserve"> с использованием аппарата математического анализа.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 xml:space="preserve">решать тригонометрические уравнения и </w:t>
      </w:r>
      <w:r w:rsidRPr="00585F51">
        <w:rPr>
          <w:i/>
          <w:iCs/>
        </w:rPr>
        <w:t>неравенства</w:t>
      </w:r>
      <w:r w:rsidRPr="00585F51">
        <w:t>;</w:t>
      </w:r>
    </w:p>
    <w:p w:rsidR="0099506D" w:rsidRPr="00585F51" w:rsidRDefault="0099506D" w:rsidP="00061EA0">
      <w:pPr>
        <w:numPr>
          <w:ilvl w:val="0"/>
          <w:numId w:val="3"/>
        </w:numPr>
        <w:jc w:val="both"/>
      </w:pPr>
      <w:r w:rsidRPr="00585F51">
        <w:t>использовать для приближенного решения уравнений и неравенств графический метод.</w:t>
      </w:r>
    </w:p>
    <w:p w:rsidR="0099506D" w:rsidRPr="0065498E" w:rsidRDefault="0099506D" w:rsidP="00061EA0">
      <w:pPr>
        <w:ind w:left="284" w:right="252"/>
      </w:pPr>
      <w:r w:rsidRPr="0065498E">
        <w:t>решать простейшие комбинаторные задачи методом перебора, а также с использованием известных формул;</w:t>
      </w:r>
    </w:p>
    <w:p w:rsidR="0099506D" w:rsidRPr="00585F51" w:rsidRDefault="0099506D" w:rsidP="00061EA0">
      <w:pPr>
        <w:numPr>
          <w:ilvl w:val="0"/>
          <w:numId w:val="4"/>
        </w:numPr>
        <w:ind w:right="252"/>
      </w:pPr>
      <w:r w:rsidRPr="0065498E">
        <w:t>вычислять в простейших случаях вероятности событий на основе подсчета числа исходов.</w:t>
      </w:r>
    </w:p>
    <w:p w:rsidR="0099506D" w:rsidRPr="00585F51" w:rsidRDefault="0099506D" w:rsidP="00061EA0">
      <w:pPr>
        <w:tabs>
          <w:tab w:val="num" w:pos="-540"/>
        </w:tabs>
        <w:spacing w:before="240"/>
        <w:ind w:left="284"/>
        <w:jc w:val="both"/>
      </w:pPr>
      <w:r w:rsidRPr="00585F51">
        <w:rPr>
          <w:b/>
          <w:bCs/>
        </w:rPr>
        <w:t>использовать</w:t>
      </w:r>
      <w:r w:rsidRPr="00585F51">
        <w:t xml:space="preserve"> приобретенные знания и умения в практической деятельности и повседневной жизни для:</w:t>
      </w:r>
    </w:p>
    <w:p w:rsidR="0099506D" w:rsidRPr="00585F51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>исследования (моделирования) несложных практических ситуаций на основе изученных формул и свойств фигур;</w:t>
      </w:r>
    </w:p>
    <w:p w:rsidR="0099506D" w:rsidRDefault="0099506D" w:rsidP="00061EA0">
      <w:pPr>
        <w:numPr>
          <w:ilvl w:val="0"/>
          <w:numId w:val="1"/>
        </w:numPr>
        <w:tabs>
          <w:tab w:val="clear" w:pos="567"/>
          <w:tab w:val="num" w:pos="-540"/>
          <w:tab w:val="left" w:pos="540"/>
        </w:tabs>
        <w:spacing w:before="60"/>
        <w:ind w:left="284" w:firstLine="0"/>
        <w:jc w:val="both"/>
      </w:pPr>
      <w:r w:rsidRPr="00585F51"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5A043F" w:rsidRDefault="005A043F" w:rsidP="005A043F">
      <w:pPr>
        <w:tabs>
          <w:tab w:val="left" w:pos="540"/>
        </w:tabs>
        <w:spacing w:before="60"/>
        <w:jc w:val="both"/>
      </w:pPr>
    </w:p>
    <w:p w:rsidR="00D010CA" w:rsidRDefault="004A32FA" w:rsidP="004A32FA">
      <w:pPr>
        <w:tabs>
          <w:tab w:val="left" w:pos="-180"/>
        </w:tabs>
        <w:spacing w:line="360" w:lineRule="auto"/>
        <w:jc w:val="both"/>
      </w:pPr>
      <w:r>
        <w:t xml:space="preserve"> </w:t>
      </w:r>
    </w:p>
    <w:p w:rsidR="0099506D" w:rsidRDefault="00D010CA" w:rsidP="004A32FA">
      <w:pPr>
        <w:tabs>
          <w:tab w:val="left" w:pos="-180"/>
        </w:tabs>
        <w:spacing w:line="360" w:lineRule="auto"/>
        <w:jc w:val="both"/>
        <w:rPr>
          <w:b/>
          <w:bCs/>
          <w:sz w:val="22"/>
          <w:szCs w:val="22"/>
        </w:rPr>
      </w:pPr>
      <w:r>
        <w:t xml:space="preserve">   </w:t>
      </w:r>
      <w:r w:rsidR="0099506D" w:rsidRPr="00B41931">
        <w:rPr>
          <w:b/>
          <w:bCs/>
          <w:sz w:val="22"/>
          <w:szCs w:val="22"/>
        </w:rPr>
        <w:t xml:space="preserve"> Реализ</w:t>
      </w:r>
      <w:r w:rsidR="005A043F">
        <w:rPr>
          <w:b/>
          <w:bCs/>
          <w:sz w:val="22"/>
          <w:szCs w:val="22"/>
        </w:rPr>
        <w:t xml:space="preserve">ация   регионального   </w:t>
      </w:r>
      <w:r w:rsidR="0099506D" w:rsidRPr="00B41931">
        <w:rPr>
          <w:b/>
          <w:bCs/>
          <w:sz w:val="22"/>
          <w:szCs w:val="22"/>
        </w:rPr>
        <w:t xml:space="preserve"> компонента </w:t>
      </w:r>
    </w:p>
    <w:p w:rsidR="005A043F" w:rsidRPr="00B41931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b/>
          <w:bCs/>
          <w:sz w:val="22"/>
          <w:szCs w:val="22"/>
        </w:rPr>
      </w:pP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9506D" w:rsidRPr="00B41931">
        <w:rPr>
          <w:sz w:val="22"/>
          <w:szCs w:val="22"/>
        </w:rPr>
        <w:t>В процессе обучения математике в 10 классе происходит расширение кругозора и систематизация</w:t>
      </w:r>
    </w:p>
    <w:p w:rsidR="005A043F" w:rsidRDefault="0099506D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 w:rsidRPr="00B41931">
        <w:rPr>
          <w:sz w:val="22"/>
          <w:szCs w:val="22"/>
        </w:rPr>
        <w:lastRenderedPageBreak/>
        <w:t xml:space="preserve"> </w:t>
      </w:r>
      <w:r w:rsidR="005A043F">
        <w:rPr>
          <w:sz w:val="22"/>
          <w:szCs w:val="22"/>
        </w:rPr>
        <w:t xml:space="preserve">     </w:t>
      </w:r>
      <w:r w:rsidRPr="00B41931">
        <w:rPr>
          <w:sz w:val="22"/>
          <w:szCs w:val="22"/>
        </w:rPr>
        <w:t>знаний учащихся в области национальной культуры в различных формах учебного процесса, развитие</w:t>
      </w: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9506D" w:rsidRPr="00B41931">
        <w:rPr>
          <w:sz w:val="22"/>
          <w:szCs w:val="22"/>
        </w:rPr>
        <w:t xml:space="preserve"> национального сознания и самосознания, творческого потенциала уч-ся посредством активизации</w:t>
      </w: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9506D" w:rsidRPr="00B41931">
        <w:rPr>
          <w:sz w:val="22"/>
          <w:szCs w:val="22"/>
        </w:rPr>
        <w:t xml:space="preserve"> учебного процесса, формирование нравственных и эстетических качеств личности уч-ся путём</w:t>
      </w: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9506D" w:rsidRPr="00B419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9506D" w:rsidRPr="00B41931">
        <w:rPr>
          <w:sz w:val="22"/>
          <w:szCs w:val="22"/>
        </w:rPr>
        <w:t xml:space="preserve">приобщения их к традициям родного народа, других народов, достижениям общечеловеческой и </w:t>
      </w:r>
    </w:p>
    <w:p w:rsidR="0099506D" w:rsidRPr="00B41931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9506D" w:rsidRPr="00B41931">
        <w:rPr>
          <w:sz w:val="22"/>
          <w:szCs w:val="22"/>
        </w:rPr>
        <w:t>национальной культуры, формирование у учащихся желаемых общечеловеческих качеств.</w:t>
      </w: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9506D" w:rsidRPr="00B41931">
        <w:rPr>
          <w:sz w:val="22"/>
          <w:szCs w:val="22"/>
        </w:rPr>
        <w:t>При обучении на уроках математики  используются данные для составления диаграмм динамики роста</w:t>
      </w:r>
    </w:p>
    <w:p w:rsidR="005A043F" w:rsidRDefault="005A043F" w:rsidP="00061EA0">
      <w:pPr>
        <w:tabs>
          <w:tab w:val="left" w:pos="-180"/>
        </w:tabs>
        <w:spacing w:line="360" w:lineRule="auto"/>
        <w:ind w:left="-72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9506D" w:rsidRPr="00B41931">
        <w:rPr>
          <w:sz w:val="22"/>
          <w:szCs w:val="22"/>
        </w:rPr>
        <w:t>численности  населения РТ , составляются и реша</w:t>
      </w:r>
      <w:r w:rsidR="00606BB3">
        <w:rPr>
          <w:sz w:val="22"/>
          <w:szCs w:val="22"/>
        </w:rPr>
        <w:t>ю</w:t>
      </w:r>
      <w:r w:rsidR="0099506D" w:rsidRPr="00B41931">
        <w:rPr>
          <w:sz w:val="22"/>
          <w:szCs w:val="22"/>
        </w:rPr>
        <w:t>тся задачи по тематике с/х-ва региона, истории,</w:t>
      </w:r>
    </w:p>
    <w:p w:rsidR="004A32FA" w:rsidRPr="00D010CA" w:rsidRDefault="005A043F" w:rsidP="00D010CA">
      <w:pPr>
        <w:tabs>
          <w:tab w:val="left" w:pos="-180"/>
        </w:tabs>
        <w:spacing w:line="360" w:lineRule="auto"/>
        <w:ind w:left="-567" w:hanging="284"/>
        <w:jc w:val="both"/>
        <w:rPr>
          <w:sz w:val="22"/>
          <w:szCs w:val="22"/>
        </w:rPr>
        <w:sectPr w:rsidR="004A32FA" w:rsidRPr="00D010CA" w:rsidSect="00061EA0">
          <w:pgSz w:w="11906" w:h="16838" w:code="9"/>
          <w:pgMar w:top="720" w:right="720" w:bottom="720" w:left="720" w:header="709" w:footer="709" w:gutter="567"/>
          <w:cols w:space="708"/>
          <w:docGrid w:linePitch="360"/>
        </w:sectPr>
      </w:pPr>
      <w:r>
        <w:rPr>
          <w:sz w:val="22"/>
          <w:szCs w:val="22"/>
        </w:rPr>
        <w:t xml:space="preserve">    </w:t>
      </w:r>
      <w:r w:rsidR="0099506D" w:rsidRPr="00B41931">
        <w:rPr>
          <w:sz w:val="22"/>
          <w:szCs w:val="22"/>
        </w:rPr>
        <w:t xml:space="preserve"> архитектуры, используются демографические и экономические показатели.</w:t>
      </w:r>
    </w:p>
    <w:p w:rsidR="00D010CA" w:rsidRDefault="00D010CA" w:rsidP="00D010CA">
      <w:pPr>
        <w:ind w:right="-7524"/>
      </w:pPr>
    </w:p>
    <w:sectPr w:rsidR="00D010CA" w:rsidSect="004A32FA">
      <w:pgSz w:w="11906" w:h="16838" w:code="9"/>
      <w:pgMar w:top="8474" w:right="720" w:bottom="720" w:left="720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E9" w:rsidRDefault="000928E9" w:rsidP="004A32FA">
      <w:r>
        <w:separator/>
      </w:r>
    </w:p>
  </w:endnote>
  <w:endnote w:type="continuationSeparator" w:id="1">
    <w:p w:rsidR="000928E9" w:rsidRDefault="000928E9" w:rsidP="004A3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E9" w:rsidRDefault="000928E9" w:rsidP="004A32FA">
      <w:r>
        <w:separator/>
      </w:r>
    </w:p>
  </w:footnote>
  <w:footnote w:type="continuationSeparator" w:id="1">
    <w:p w:rsidR="000928E9" w:rsidRDefault="000928E9" w:rsidP="004A32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E34"/>
    <w:multiLevelType w:val="hybridMultilevel"/>
    <w:tmpl w:val="0A3C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02D37"/>
    <w:multiLevelType w:val="hybridMultilevel"/>
    <w:tmpl w:val="31087A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B24C7"/>
    <w:multiLevelType w:val="hybridMultilevel"/>
    <w:tmpl w:val="4DFACD0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3">
    <w:nsid w:val="47D924EB"/>
    <w:multiLevelType w:val="hybridMultilevel"/>
    <w:tmpl w:val="7616A8FE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97E16"/>
    <w:multiLevelType w:val="hybridMultilevel"/>
    <w:tmpl w:val="DE109F5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B2A6C"/>
    <w:multiLevelType w:val="hybridMultilevel"/>
    <w:tmpl w:val="6F720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61EA0"/>
    <w:rsid w:val="000540C9"/>
    <w:rsid w:val="00061EA0"/>
    <w:rsid w:val="000655D8"/>
    <w:rsid w:val="00071B16"/>
    <w:rsid w:val="000921B9"/>
    <w:rsid w:val="000928E9"/>
    <w:rsid w:val="00095DEC"/>
    <w:rsid w:val="000E734A"/>
    <w:rsid w:val="0010752E"/>
    <w:rsid w:val="00150C6E"/>
    <w:rsid w:val="00165469"/>
    <w:rsid w:val="001721B4"/>
    <w:rsid w:val="001741AB"/>
    <w:rsid w:val="00182DEA"/>
    <w:rsid w:val="001948F3"/>
    <w:rsid w:val="001E187D"/>
    <w:rsid w:val="001F09AC"/>
    <w:rsid w:val="00222523"/>
    <w:rsid w:val="00244FDB"/>
    <w:rsid w:val="00264F01"/>
    <w:rsid w:val="002C0998"/>
    <w:rsid w:val="002C6469"/>
    <w:rsid w:val="00320520"/>
    <w:rsid w:val="00337D1E"/>
    <w:rsid w:val="00351CEC"/>
    <w:rsid w:val="003939BC"/>
    <w:rsid w:val="003C7E12"/>
    <w:rsid w:val="003D5D9A"/>
    <w:rsid w:val="00421369"/>
    <w:rsid w:val="00444D8F"/>
    <w:rsid w:val="004534AB"/>
    <w:rsid w:val="004A32FA"/>
    <w:rsid w:val="004A390E"/>
    <w:rsid w:val="004B36CF"/>
    <w:rsid w:val="00513872"/>
    <w:rsid w:val="0051476E"/>
    <w:rsid w:val="00547CC5"/>
    <w:rsid w:val="005757A7"/>
    <w:rsid w:val="00585F51"/>
    <w:rsid w:val="005A043F"/>
    <w:rsid w:val="00606BB3"/>
    <w:rsid w:val="00606BE1"/>
    <w:rsid w:val="00617538"/>
    <w:rsid w:val="00617D56"/>
    <w:rsid w:val="00644647"/>
    <w:rsid w:val="0065498E"/>
    <w:rsid w:val="006669CA"/>
    <w:rsid w:val="006A0D35"/>
    <w:rsid w:val="006C4545"/>
    <w:rsid w:val="006E654F"/>
    <w:rsid w:val="00732F5C"/>
    <w:rsid w:val="00765B3F"/>
    <w:rsid w:val="00797415"/>
    <w:rsid w:val="007B4596"/>
    <w:rsid w:val="007D10B8"/>
    <w:rsid w:val="007E7935"/>
    <w:rsid w:val="00807689"/>
    <w:rsid w:val="00812DD7"/>
    <w:rsid w:val="0089422C"/>
    <w:rsid w:val="008A3348"/>
    <w:rsid w:val="008E1EDC"/>
    <w:rsid w:val="008F7953"/>
    <w:rsid w:val="00925AB8"/>
    <w:rsid w:val="00947DEF"/>
    <w:rsid w:val="0099506D"/>
    <w:rsid w:val="009A5557"/>
    <w:rsid w:val="009C01C5"/>
    <w:rsid w:val="009C3A4F"/>
    <w:rsid w:val="009E2C92"/>
    <w:rsid w:val="00A046D1"/>
    <w:rsid w:val="00A35FB4"/>
    <w:rsid w:val="00A365EF"/>
    <w:rsid w:val="00A45057"/>
    <w:rsid w:val="00AC2B36"/>
    <w:rsid w:val="00AD2B2A"/>
    <w:rsid w:val="00B07F24"/>
    <w:rsid w:val="00B22ADE"/>
    <w:rsid w:val="00B41931"/>
    <w:rsid w:val="00B64A94"/>
    <w:rsid w:val="00B6569D"/>
    <w:rsid w:val="00BC3E1E"/>
    <w:rsid w:val="00C20864"/>
    <w:rsid w:val="00C56B97"/>
    <w:rsid w:val="00CA4A1D"/>
    <w:rsid w:val="00CB1338"/>
    <w:rsid w:val="00CD3D7F"/>
    <w:rsid w:val="00D010CA"/>
    <w:rsid w:val="00D348A4"/>
    <w:rsid w:val="00E44DFB"/>
    <w:rsid w:val="00E52B44"/>
    <w:rsid w:val="00E6553E"/>
    <w:rsid w:val="00EF4D17"/>
    <w:rsid w:val="00F05634"/>
    <w:rsid w:val="00F378D0"/>
    <w:rsid w:val="00F65EC6"/>
    <w:rsid w:val="00F74B0B"/>
    <w:rsid w:val="00F8298C"/>
    <w:rsid w:val="00FD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061E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61EA0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61E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61EA0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061EA0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061E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1"/>
    <w:basedOn w:val="a"/>
    <w:uiPriority w:val="99"/>
    <w:rsid w:val="00061E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617538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1753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79741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97415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9741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79741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7DEF"/>
    <w:pPr>
      <w:ind w:left="708"/>
    </w:pPr>
  </w:style>
  <w:style w:type="paragraph" w:styleId="a9">
    <w:name w:val="header"/>
    <w:basedOn w:val="a"/>
    <w:link w:val="aa"/>
    <w:uiPriority w:val="99"/>
    <w:semiHidden/>
    <w:unhideWhenUsed/>
    <w:rsid w:val="004A32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32F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4A32F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A32F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чап</cp:lastModifiedBy>
  <cp:revision>2</cp:revision>
  <cp:lastPrinted>2018-09-23T09:40:00Z</cp:lastPrinted>
  <dcterms:created xsi:type="dcterms:W3CDTF">2018-10-31T11:20:00Z</dcterms:created>
  <dcterms:modified xsi:type="dcterms:W3CDTF">2018-10-31T11:20:00Z</dcterms:modified>
</cp:coreProperties>
</file>